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F12FB" w14:textId="77777777" w:rsidR="007B6599" w:rsidRPr="00B44640" w:rsidRDefault="007B6599" w:rsidP="00B0053E">
      <w:pPr>
        <w:spacing w:line="440" w:lineRule="exact"/>
        <w:jc w:val="center"/>
        <w:rPr>
          <w:rFonts w:ascii="微軟正黑體" w:eastAsia="微軟正黑體" w:hAnsi="微軟正黑體"/>
          <w:sz w:val="28"/>
          <w:szCs w:val="32"/>
        </w:rPr>
      </w:pPr>
      <w:r w:rsidRPr="00B44640">
        <w:rPr>
          <w:rFonts w:ascii="微軟正黑體" w:eastAsia="微軟正黑體" w:hAnsi="微軟正黑體" w:hint="eastAsia"/>
          <w:sz w:val="28"/>
          <w:szCs w:val="32"/>
        </w:rPr>
        <w:t>行天宮醫療志業醫療財團法人恩主公醫院</w:t>
      </w:r>
    </w:p>
    <w:p w14:paraId="053F12FC" w14:textId="78C9AA22" w:rsidR="007B6599" w:rsidRPr="00B44640" w:rsidRDefault="003441B9" w:rsidP="00B0053E">
      <w:pPr>
        <w:spacing w:line="440" w:lineRule="exact"/>
        <w:jc w:val="center"/>
        <w:rPr>
          <w:rFonts w:ascii="微軟正黑體" w:eastAsia="微軟正黑體" w:hAnsi="微軟正黑體"/>
          <w:sz w:val="28"/>
          <w:szCs w:val="32"/>
        </w:rPr>
      </w:pPr>
      <w:r w:rsidRPr="00B44640">
        <w:rPr>
          <w:rFonts w:ascii="微軟正黑體" w:eastAsia="微軟正黑體" w:hAnsi="微軟正黑體" w:hint="eastAsia"/>
          <w:noProof/>
          <w:sz w:val="28"/>
          <w:szCs w:val="32"/>
        </w:rPr>
        <mc:AlternateContent>
          <mc:Choice Requires="wps">
            <w:drawing>
              <wp:anchor distT="0" distB="0" distL="114300" distR="114300" simplePos="0" relativeHeight="251659264" behindDoc="0" locked="0" layoutInCell="1" allowOverlap="1" wp14:anchorId="053F131C" wp14:editId="3E400E29">
                <wp:simplePos x="0" y="0"/>
                <wp:positionH relativeFrom="margin">
                  <wp:align>right</wp:align>
                </wp:positionH>
                <wp:positionV relativeFrom="paragraph">
                  <wp:posOffset>69215</wp:posOffset>
                </wp:positionV>
                <wp:extent cx="755015" cy="194310"/>
                <wp:effectExtent l="0" t="0" r="698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F1322" w14:textId="1CAF3E6D" w:rsidR="007B6599" w:rsidRPr="003C1F45" w:rsidRDefault="007B6599" w:rsidP="007B6599">
                            <w:pPr>
                              <w:rPr>
                                <w:rFonts w:ascii="微軟正黑體" w:eastAsia="微軟正黑體" w:hAnsi="微軟正黑體"/>
                                <w:sz w:val="20"/>
                                <w:szCs w:val="20"/>
                              </w:rPr>
                            </w:pPr>
                            <w:r w:rsidRPr="003C1F45">
                              <w:rPr>
                                <w:rFonts w:ascii="微軟正黑體" w:eastAsia="微軟正黑體" w:hAnsi="微軟正黑體" w:hint="eastAsia"/>
                                <w:sz w:val="20"/>
                                <w:szCs w:val="20"/>
                              </w:rPr>
                              <w:t>1</w:t>
                            </w:r>
                            <w:r w:rsidR="008C6F9C">
                              <w:rPr>
                                <w:rFonts w:ascii="微軟正黑體" w:eastAsia="微軟正黑體" w:hAnsi="微軟正黑體"/>
                                <w:sz w:val="20"/>
                                <w:szCs w:val="20"/>
                              </w:rPr>
                              <w:t>13.01</w:t>
                            </w:r>
                            <w:r w:rsidRPr="003C1F45">
                              <w:rPr>
                                <w:rFonts w:ascii="微軟正黑體" w:eastAsia="微軟正黑體" w:hAnsi="微軟正黑體" w:hint="eastAsia"/>
                                <w:sz w:val="20"/>
                                <w:szCs w:val="20"/>
                              </w:rPr>
                              <w:t>更新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F131C" id="_x0000_t202" coordsize="21600,21600" o:spt="202" path="m,l,21600r21600,l21600,xe">
                <v:stroke joinstyle="miter"/>
                <v:path gradientshapeok="t" o:connecttype="rect"/>
              </v:shapetype>
              <v:shape id="文字方塊 1" o:spid="_x0000_s1026" type="#_x0000_t202" style="position:absolute;left:0;text-align:left;margin-left:8.25pt;margin-top:5.45pt;width:59.45pt;height:15.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" stroked="f">
                <v:textbox inset="0,0,0,0">
                  <w:txbxContent>
                    <w:p w14:paraId="053F1322" w14:textId="1CAF3E6D" w:rsidR="007B6599" w:rsidRPr="003C1F45" w:rsidRDefault="007B6599" w:rsidP="007B6599">
                      <w:pPr>
                        <w:rPr>
                          <w:rFonts w:ascii="微軟正黑體" w:eastAsia="微軟正黑體" w:hAnsi="微軟正黑體"/>
                          <w:sz w:val="20"/>
                          <w:szCs w:val="20"/>
                        </w:rPr>
                      </w:pPr>
                      <w:r w:rsidRPr="003C1F45">
                        <w:rPr>
                          <w:rFonts w:ascii="微軟正黑體" w:eastAsia="微軟正黑體" w:hAnsi="微軟正黑體" w:hint="eastAsia"/>
                          <w:sz w:val="20"/>
                          <w:szCs w:val="20"/>
                        </w:rPr>
                        <w:t>1</w:t>
                      </w:r>
                      <w:r w:rsidR="008C6F9C">
                        <w:rPr>
                          <w:rFonts w:ascii="微軟正黑體" w:eastAsia="微軟正黑體" w:hAnsi="微軟正黑體"/>
                          <w:sz w:val="20"/>
                          <w:szCs w:val="20"/>
                        </w:rPr>
                        <w:t>13.01</w:t>
                      </w:r>
                      <w:r w:rsidRPr="003C1F45">
                        <w:rPr>
                          <w:rFonts w:ascii="微軟正黑體" w:eastAsia="微軟正黑體" w:hAnsi="微軟正黑體" w:hint="eastAsia"/>
                          <w:sz w:val="20"/>
                          <w:szCs w:val="20"/>
                        </w:rPr>
                        <w:t>更新</w:t>
                      </w:r>
                    </w:p>
                  </w:txbxContent>
                </v:textbox>
                <w10:wrap anchorx="margin"/>
              </v:shape>
            </w:pict>
          </mc:Fallback>
        </mc:AlternateContent>
      </w:r>
      <w:r w:rsidR="008C6F9C">
        <w:rPr>
          <w:rFonts w:ascii="微軟正黑體" w:eastAsia="微軟正黑體" w:hAnsi="微軟正黑體" w:hint="eastAsia"/>
          <w:sz w:val="28"/>
          <w:szCs w:val="32"/>
        </w:rPr>
        <w:t>113</w:t>
      </w:r>
      <w:r w:rsidR="007B6599" w:rsidRPr="00B44640">
        <w:rPr>
          <w:rFonts w:ascii="微軟正黑體" w:eastAsia="微軟正黑體" w:hAnsi="微軟正黑體" w:hint="eastAsia"/>
          <w:sz w:val="28"/>
          <w:szCs w:val="32"/>
        </w:rPr>
        <w:t>年</w:t>
      </w:r>
      <w:r w:rsidR="00821A11" w:rsidRPr="00B44640">
        <w:rPr>
          <w:rFonts w:ascii="微軟正黑體" w:eastAsia="微軟正黑體" w:hAnsi="微軟正黑體" w:hint="eastAsia"/>
          <w:sz w:val="28"/>
          <w:szCs w:val="32"/>
        </w:rPr>
        <w:t>寒</w:t>
      </w:r>
      <w:r w:rsidR="007B6599" w:rsidRPr="00B44640">
        <w:rPr>
          <w:rFonts w:ascii="微軟正黑體" w:eastAsia="微軟正黑體" w:hAnsi="微軟正黑體" w:hint="eastAsia"/>
          <w:sz w:val="28"/>
          <w:szCs w:val="32"/>
        </w:rPr>
        <w:t>假學生志願服務報名規則</w:t>
      </w:r>
    </w:p>
    <w:p w14:paraId="053F12FD" w14:textId="341651A1" w:rsidR="007B6599" w:rsidRPr="00B44640" w:rsidRDefault="009B0900" w:rsidP="00B0053E">
      <w:pPr>
        <w:tabs>
          <w:tab w:val="left" w:pos="1276"/>
        </w:tabs>
        <w:spacing w:line="400" w:lineRule="exact"/>
        <w:rPr>
          <w:rFonts w:ascii="微軟正黑體" w:eastAsia="微軟正黑體" w:hAnsi="微軟正黑體"/>
        </w:rPr>
      </w:pPr>
      <w:r w:rsidRPr="00B44640">
        <w:rPr>
          <w:rFonts w:ascii="微軟正黑體" w:eastAsia="微軟正黑體" w:hAnsi="微軟正黑體" w:hint="eastAsia"/>
        </w:rPr>
        <w:t>一、目的</w:t>
      </w:r>
    </w:p>
    <w:p w14:paraId="053F1300" w14:textId="47D736BD" w:rsidR="007B6599" w:rsidRPr="00B44640" w:rsidRDefault="007B6599" w:rsidP="009B0900">
      <w:pPr>
        <w:tabs>
          <w:tab w:val="left" w:pos="1276"/>
        </w:tabs>
        <w:spacing w:line="400" w:lineRule="exact"/>
        <w:ind w:left="480"/>
        <w:rPr>
          <w:rFonts w:ascii="微軟正黑體" w:eastAsia="微軟正黑體" w:hAnsi="微軟正黑體"/>
        </w:rPr>
      </w:pPr>
      <w:r w:rsidRPr="00B44640">
        <w:rPr>
          <w:rFonts w:ascii="微軟正黑體" w:eastAsia="微軟正黑體" w:hAnsi="微軟正黑體" w:hint="eastAsia"/>
        </w:rPr>
        <w:t>秉持行天宮「慈悲為本、方便為門」之理念，召募認同行天宮公益精神及志願服務理念者為志工，</w:t>
      </w:r>
      <w:r w:rsidR="003C1F45" w:rsidRPr="00B44640">
        <w:rPr>
          <w:rFonts w:ascii="微軟正黑體" w:eastAsia="微軟正黑體" w:hAnsi="微軟正黑體" w:hint="eastAsia"/>
        </w:rPr>
        <w:t>參與志願服務工作以協助就醫民眾順利就醫並關懷社區民眾健康保健，</w:t>
      </w:r>
      <w:r w:rsidRPr="00B44640">
        <w:rPr>
          <w:rFonts w:ascii="微軟正黑體" w:eastAsia="微軟正黑體" w:hAnsi="微軟正黑體" w:hint="eastAsia"/>
        </w:rPr>
        <w:t>有效拓展人力資源、提升完整醫療服務品質為目的。</w:t>
      </w:r>
    </w:p>
    <w:p w14:paraId="053F1301" w14:textId="3F583FB1" w:rsidR="007B6599" w:rsidRPr="00B44640" w:rsidRDefault="003C1F45" w:rsidP="00B0053E">
      <w:pPr>
        <w:tabs>
          <w:tab w:val="left" w:pos="1276"/>
        </w:tabs>
        <w:spacing w:beforeLines="50" w:before="180" w:line="400" w:lineRule="exact"/>
        <w:rPr>
          <w:rFonts w:ascii="微軟正黑體" w:eastAsia="微軟正黑體" w:hAnsi="微軟正黑體"/>
        </w:rPr>
      </w:pPr>
      <w:r w:rsidRPr="00B44640">
        <w:rPr>
          <w:rFonts w:ascii="微軟正黑體" w:eastAsia="微軟正黑體" w:hAnsi="微軟正黑體" w:hint="eastAsia"/>
        </w:rPr>
        <w:t>二、招募</w:t>
      </w:r>
      <w:r w:rsidR="009B0900" w:rsidRPr="00B44640">
        <w:rPr>
          <w:rFonts w:ascii="微軟正黑體" w:eastAsia="微軟正黑體" w:hAnsi="微軟正黑體" w:hint="eastAsia"/>
        </w:rPr>
        <w:t>對象</w:t>
      </w:r>
    </w:p>
    <w:p w14:paraId="2BAB79D6" w14:textId="6D613236" w:rsidR="0080456B" w:rsidRPr="00B44640" w:rsidRDefault="007B6599" w:rsidP="009B0900">
      <w:pPr>
        <w:spacing w:line="400" w:lineRule="exact"/>
        <w:ind w:leftChars="200" w:left="480"/>
        <w:rPr>
          <w:rFonts w:ascii="微軟正黑體" w:eastAsia="微軟正黑體" w:hAnsi="微軟正黑體"/>
        </w:rPr>
      </w:pPr>
      <w:r w:rsidRPr="00B44640">
        <w:rPr>
          <w:rFonts w:ascii="微軟正黑體" w:eastAsia="微軟正黑體" w:hAnsi="微軟正黑體" w:hint="eastAsia"/>
        </w:rPr>
        <w:t>(一)</w:t>
      </w:r>
      <w:r w:rsidR="00821A11" w:rsidRPr="00B44640">
        <w:rPr>
          <w:rFonts w:ascii="微軟正黑體" w:eastAsia="微軟正黑體" w:hAnsi="微軟正黑體" w:hint="eastAsia"/>
        </w:rPr>
        <w:t>國中以上在學學生。</w:t>
      </w:r>
    </w:p>
    <w:p w14:paraId="03DEB750" w14:textId="4987B54D" w:rsidR="00E864E5" w:rsidRPr="00B44640" w:rsidRDefault="00E864E5" w:rsidP="009B0900">
      <w:pPr>
        <w:spacing w:line="400" w:lineRule="exact"/>
        <w:ind w:leftChars="200" w:left="480"/>
        <w:rPr>
          <w:rFonts w:ascii="微軟正黑體" w:eastAsia="微軟正黑體" w:hAnsi="微軟正黑體"/>
        </w:rPr>
      </w:pPr>
      <w:r w:rsidRPr="00B44640">
        <w:rPr>
          <w:rFonts w:ascii="微軟正黑體" w:eastAsia="微軟正黑體" w:hAnsi="微軟正黑體" w:hint="eastAsia"/>
        </w:rPr>
        <w:t>(二)</w:t>
      </w:r>
      <w:r w:rsidR="00821A11" w:rsidRPr="00B44640">
        <w:rPr>
          <w:rFonts w:ascii="微軟正黑體" w:eastAsia="微軟正黑體" w:hAnsi="微軟正黑體" w:hint="eastAsia"/>
        </w:rPr>
        <w:t>服務總時數至少16</w:t>
      </w:r>
      <w:r w:rsidR="00F16BC6" w:rsidRPr="00B44640">
        <w:rPr>
          <w:rFonts w:ascii="微軟正黑體" w:eastAsia="微軟正黑體" w:hAnsi="微軟正黑體" w:hint="eastAsia"/>
        </w:rPr>
        <w:t>小時，並</w:t>
      </w:r>
      <w:r w:rsidR="00821A11" w:rsidRPr="00B44640">
        <w:rPr>
          <w:rFonts w:ascii="微軟正黑體" w:eastAsia="微軟正黑體" w:hAnsi="微軟正黑體" w:hint="eastAsia"/>
        </w:rPr>
        <w:t>需參加志工教育訓練等相關規定。</w:t>
      </w:r>
    </w:p>
    <w:p w14:paraId="68062499" w14:textId="50EE4384" w:rsidR="00367912" w:rsidRPr="00B44640" w:rsidRDefault="00367912" w:rsidP="00367912">
      <w:pPr>
        <w:tabs>
          <w:tab w:val="left" w:pos="1276"/>
        </w:tabs>
        <w:spacing w:beforeLines="50" w:before="180" w:line="400" w:lineRule="exact"/>
        <w:rPr>
          <w:rFonts w:ascii="微軟正黑體" w:eastAsia="微軟正黑體" w:hAnsi="微軟正黑體"/>
        </w:rPr>
      </w:pPr>
      <w:r w:rsidRPr="00B44640">
        <w:rPr>
          <w:rFonts w:ascii="微軟正黑體" w:eastAsia="微軟正黑體" w:hAnsi="微軟正黑體" w:hint="eastAsia"/>
        </w:rPr>
        <w:t>三</w:t>
      </w:r>
      <w:r w:rsidR="009B0900" w:rsidRPr="00B44640">
        <w:rPr>
          <w:rFonts w:ascii="微軟正黑體" w:eastAsia="微軟正黑體" w:hAnsi="微軟正黑體" w:hint="eastAsia"/>
        </w:rPr>
        <w:t>、服務時段</w:t>
      </w:r>
    </w:p>
    <w:p w14:paraId="058DD6B0" w14:textId="775BDB1B" w:rsidR="00367912" w:rsidRPr="00B44640" w:rsidRDefault="00367912" w:rsidP="009B0900">
      <w:pPr>
        <w:tabs>
          <w:tab w:val="left" w:pos="1276"/>
        </w:tabs>
        <w:spacing w:line="400" w:lineRule="exact"/>
        <w:ind w:left="480"/>
        <w:rPr>
          <w:rFonts w:ascii="微軟正黑體" w:eastAsia="微軟正黑體" w:hAnsi="微軟正黑體"/>
        </w:rPr>
      </w:pPr>
      <w:r w:rsidRPr="00B44640">
        <w:rPr>
          <w:rFonts w:ascii="微軟正黑體" w:eastAsia="微軟正黑體" w:hAnsi="微軟正黑體" w:hint="eastAsia"/>
        </w:rPr>
        <w:t>自</w:t>
      </w:r>
      <w:r w:rsidR="008C6F9C" w:rsidRPr="008C6F9C">
        <w:rPr>
          <w:rFonts w:ascii="微軟正黑體" w:eastAsia="微軟正黑體" w:hAnsi="微軟正黑體" w:hint="eastAsia"/>
          <w:b/>
          <w:color w:val="FF0000"/>
        </w:rPr>
        <w:t>113年1月2</w:t>
      </w:r>
      <w:r w:rsidR="00250DFC">
        <w:rPr>
          <w:rFonts w:ascii="微軟正黑體" w:eastAsia="微軟正黑體" w:hAnsi="微軟正黑體" w:hint="eastAsia"/>
          <w:b/>
          <w:color w:val="FF0000"/>
        </w:rPr>
        <w:t>3</w:t>
      </w:r>
      <w:r w:rsidR="008C6F9C" w:rsidRPr="008C6F9C">
        <w:rPr>
          <w:rFonts w:ascii="微軟正黑體" w:eastAsia="微軟正黑體" w:hAnsi="微軟正黑體" w:hint="eastAsia"/>
          <w:b/>
          <w:color w:val="FF0000"/>
        </w:rPr>
        <w:t>日（</w:t>
      </w:r>
      <w:r w:rsidR="00250DFC">
        <w:rPr>
          <w:rFonts w:ascii="微軟正黑體" w:eastAsia="微軟正黑體" w:hAnsi="微軟正黑體" w:hint="eastAsia"/>
          <w:b/>
          <w:color w:val="FF0000"/>
        </w:rPr>
        <w:t>二</w:t>
      </w:r>
      <w:r w:rsidR="008C6F9C" w:rsidRPr="008C6F9C">
        <w:rPr>
          <w:rFonts w:ascii="微軟正黑體" w:eastAsia="微軟正黑體" w:hAnsi="微軟正黑體" w:hint="eastAsia"/>
          <w:b/>
          <w:color w:val="FF0000"/>
        </w:rPr>
        <w:t>）至2月2日（五）</w:t>
      </w:r>
      <w:r w:rsidRPr="00B44640">
        <w:rPr>
          <w:rFonts w:ascii="微軟正黑體" w:eastAsia="微軟正黑體" w:hAnsi="微軟正黑體" w:hint="eastAsia"/>
        </w:rPr>
        <w:t>，</w:t>
      </w:r>
      <w:r w:rsidRPr="00B44640">
        <w:rPr>
          <w:rFonts w:ascii="微軟正黑體" w:eastAsia="微軟正黑體" w:hAnsi="微軟正黑體" w:cs="Arial" w:hint="eastAsia"/>
          <w:kern w:val="0"/>
        </w:rPr>
        <w:t>週一至週五上午8-12點、下午13-17點，或依社區活動服務彈性調整，週六本院無提供服務。</w:t>
      </w:r>
    </w:p>
    <w:p w14:paraId="4DBB2EC9" w14:textId="31C9FFB2" w:rsidR="00367912" w:rsidRPr="00B44640" w:rsidRDefault="00367912" w:rsidP="00367912">
      <w:pPr>
        <w:tabs>
          <w:tab w:val="left" w:pos="1276"/>
        </w:tabs>
        <w:spacing w:beforeLines="50" w:before="180" w:line="400" w:lineRule="exact"/>
        <w:rPr>
          <w:rFonts w:ascii="微軟正黑體" w:eastAsia="微軟正黑體" w:hAnsi="微軟正黑體"/>
        </w:rPr>
      </w:pPr>
      <w:r w:rsidRPr="00B44640">
        <w:rPr>
          <w:rFonts w:ascii="微軟正黑體" w:eastAsia="微軟正黑體" w:hAnsi="微軟正黑體" w:hint="eastAsia"/>
        </w:rPr>
        <w:t>四</w:t>
      </w:r>
      <w:r w:rsidR="009B0900" w:rsidRPr="00B44640">
        <w:rPr>
          <w:rFonts w:ascii="微軟正黑體" w:eastAsia="微軟正黑體" w:hAnsi="微軟正黑體" w:hint="eastAsia"/>
        </w:rPr>
        <w:t>、服務項目</w:t>
      </w:r>
    </w:p>
    <w:p w14:paraId="20FEB7A1" w14:textId="0AD8DBFD" w:rsidR="00367912" w:rsidRPr="00B44640" w:rsidRDefault="00367912" w:rsidP="009B0900">
      <w:pPr>
        <w:adjustRightInd w:val="0"/>
        <w:snapToGrid w:val="0"/>
        <w:spacing w:line="400" w:lineRule="exact"/>
        <w:ind w:leftChars="200" w:left="480"/>
        <w:rPr>
          <w:rFonts w:ascii="微軟正黑體" w:eastAsia="微軟正黑體" w:hAnsi="微軟正黑體"/>
        </w:rPr>
      </w:pPr>
      <w:r w:rsidRPr="00B44640">
        <w:rPr>
          <w:rFonts w:ascii="微軟正黑體" w:eastAsia="微軟正黑體" w:hAnsi="微軟正黑體" w:hint="eastAsia"/>
        </w:rPr>
        <w:t>(一)專才服務。</w:t>
      </w:r>
    </w:p>
    <w:p w14:paraId="66D75076" w14:textId="77777777" w:rsidR="00367912" w:rsidRPr="00B44640" w:rsidRDefault="00367912" w:rsidP="009B0900">
      <w:pPr>
        <w:adjustRightInd w:val="0"/>
        <w:snapToGrid w:val="0"/>
        <w:spacing w:line="400" w:lineRule="exact"/>
        <w:ind w:leftChars="200" w:left="480"/>
        <w:rPr>
          <w:rFonts w:ascii="微軟正黑體" w:eastAsia="微軟正黑體" w:hAnsi="微軟正黑體"/>
        </w:rPr>
      </w:pPr>
      <w:r w:rsidRPr="00B44640">
        <w:rPr>
          <w:rFonts w:ascii="微軟正黑體" w:eastAsia="微軟正黑體" w:hAnsi="微軟正黑體" w:hint="eastAsia"/>
        </w:rPr>
        <w:t>(二)院內定點服務</w:t>
      </w:r>
      <w:r w:rsidRPr="00B44640">
        <w:rPr>
          <w:rFonts w:ascii="微軟正黑體" w:eastAsia="微軟正黑體" w:hAnsi="微軟正黑體" w:cs="Arial" w:hint="eastAsia"/>
          <w:kern w:val="0"/>
        </w:rPr>
        <w:t>。</w:t>
      </w:r>
    </w:p>
    <w:p w14:paraId="43565D23" w14:textId="0007E291" w:rsidR="00367912" w:rsidRPr="00B44640" w:rsidRDefault="00367912" w:rsidP="009B0900">
      <w:pPr>
        <w:tabs>
          <w:tab w:val="left" w:pos="1276"/>
        </w:tabs>
        <w:spacing w:line="400" w:lineRule="exact"/>
        <w:ind w:leftChars="200" w:left="480"/>
        <w:rPr>
          <w:rFonts w:ascii="微軟正黑體" w:eastAsia="微軟正黑體" w:hAnsi="微軟正黑體"/>
        </w:rPr>
      </w:pPr>
      <w:r w:rsidRPr="00B44640">
        <w:rPr>
          <w:rFonts w:ascii="微軟正黑體" w:eastAsia="微軟正黑體" w:hAnsi="微軟正黑體" w:hint="eastAsia"/>
        </w:rPr>
        <w:t>(三)社區活動服務</w:t>
      </w:r>
      <w:r w:rsidRPr="00B44640">
        <w:rPr>
          <w:rFonts w:ascii="微軟正黑體" w:eastAsia="微軟正黑體" w:hAnsi="微軟正黑體" w:cs="Arial" w:hint="eastAsia"/>
          <w:kern w:val="0"/>
        </w:rPr>
        <w:t>。</w:t>
      </w:r>
    </w:p>
    <w:p w14:paraId="74BA71EE" w14:textId="77777777" w:rsidR="00FA2CA4" w:rsidRPr="00B44640" w:rsidRDefault="00367912" w:rsidP="00FA2CA4">
      <w:pPr>
        <w:tabs>
          <w:tab w:val="left" w:pos="1276"/>
        </w:tabs>
        <w:spacing w:before="100" w:beforeAutospacing="1" w:line="400" w:lineRule="exact"/>
        <w:rPr>
          <w:rFonts w:ascii="微軟正黑體" w:eastAsia="微軟正黑體" w:hAnsi="微軟正黑體"/>
        </w:rPr>
      </w:pPr>
      <w:r w:rsidRPr="00B44640">
        <w:rPr>
          <w:rFonts w:ascii="微軟正黑體" w:eastAsia="微軟正黑體" w:hAnsi="微軟正黑體" w:hint="eastAsia"/>
        </w:rPr>
        <w:t>五</w:t>
      </w:r>
      <w:r w:rsidR="00F16BC6" w:rsidRPr="00B44640">
        <w:rPr>
          <w:rFonts w:ascii="微軟正黑體" w:eastAsia="微軟正黑體" w:hAnsi="微軟正黑體" w:hint="eastAsia"/>
        </w:rPr>
        <w:t>、報名日期</w:t>
      </w:r>
    </w:p>
    <w:p w14:paraId="053F1304" w14:textId="57253EE0" w:rsidR="007B6599" w:rsidRPr="00B44640" w:rsidRDefault="008C6F9C" w:rsidP="00FA2CA4">
      <w:pPr>
        <w:tabs>
          <w:tab w:val="left" w:pos="1276"/>
        </w:tabs>
        <w:spacing w:line="400" w:lineRule="exact"/>
        <w:ind w:leftChars="177" w:left="425"/>
        <w:rPr>
          <w:rFonts w:ascii="微軟正黑體" w:eastAsia="微軟正黑體" w:hAnsi="微軟正黑體"/>
        </w:rPr>
      </w:pPr>
      <w:r w:rsidRPr="008C6F9C">
        <w:rPr>
          <w:rFonts w:ascii="微軟正黑體" w:eastAsia="微軟正黑體" w:hAnsi="微軟正黑體" w:hint="eastAsia"/>
          <w:b/>
          <w:color w:val="FF0000"/>
        </w:rPr>
        <w:t>113年1月8日（一）至1月17日（三）</w:t>
      </w:r>
      <w:r w:rsidR="00F16BC6" w:rsidRPr="00B44640">
        <w:rPr>
          <w:rFonts w:ascii="微軟正黑體" w:eastAsia="微軟正黑體" w:hAnsi="微軟正黑體" w:hint="eastAsia"/>
          <w:b/>
          <w:color w:val="FF0000"/>
        </w:rPr>
        <w:t>為止</w:t>
      </w:r>
      <w:r w:rsidR="007B6599" w:rsidRPr="00B44640">
        <w:rPr>
          <w:rFonts w:ascii="微軟正黑體" w:eastAsia="微軟正黑體" w:hAnsi="微軟正黑體" w:hint="eastAsia"/>
        </w:rPr>
        <w:t>。</w:t>
      </w:r>
    </w:p>
    <w:p w14:paraId="053F1305" w14:textId="178450B2" w:rsidR="007B6599" w:rsidRPr="00B44640" w:rsidRDefault="00367912" w:rsidP="00B0053E">
      <w:pPr>
        <w:tabs>
          <w:tab w:val="left" w:pos="1276"/>
        </w:tabs>
        <w:spacing w:beforeLines="50" w:before="180" w:line="400" w:lineRule="exact"/>
        <w:ind w:left="2127" w:hanging="2127"/>
        <w:rPr>
          <w:rFonts w:ascii="微軟正黑體" w:eastAsia="微軟正黑體" w:hAnsi="微軟正黑體"/>
        </w:rPr>
      </w:pPr>
      <w:r w:rsidRPr="00B44640">
        <w:rPr>
          <w:rFonts w:ascii="微軟正黑體" w:eastAsia="微軟正黑體" w:hAnsi="微軟正黑體" w:hint="eastAsia"/>
        </w:rPr>
        <w:t>六</w:t>
      </w:r>
      <w:r w:rsidR="009B0900" w:rsidRPr="00B44640">
        <w:rPr>
          <w:rFonts w:ascii="微軟正黑體" w:eastAsia="微軟正黑體" w:hAnsi="微軟正黑體" w:hint="eastAsia"/>
        </w:rPr>
        <w:t>、教育訓練時間</w:t>
      </w:r>
      <w:r w:rsidR="00647490" w:rsidRPr="00B44640">
        <w:rPr>
          <w:rFonts w:ascii="微軟正黑體" w:eastAsia="微軟正黑體" w:hAnsi="微軟正黑體" w:hint="eastAsia"/>
        </w:rPr>
        <w:t>/地點</w:t>
      </w:r>
    </w:p>
    <w:p w14:paraId="053F1306" w14:textId="227A6C52" w:rsidR="007B6599" w:rsidRPr="00B44640" w:rsidRDefault="008C6F9C" w:rsidP="009B0900">
      <w:pPr>
        <w:tabs>
          <w:tab w:val="left" w:pos="1276"/>
        </w:tabs>
        <w:spacing w:line="400" w:lineRule="exact"/>
        <w:ind w:leftChars="200" w:left="1047" w:hanging="567"/>
        <w:rPr>
          <w:rFonts w:ascii="微軟正黑體" w:eastAsia="微軟正黑體" w:hAnsi="微軟正黑體"/>
        </w:rPr>
      </w:pPr>
      <w:r w:rsidRPr="008C6F9C">
        <w:rPr>
          <w:rFonts w:ascii="微軟正黑體" w:eastAsia="微軟正黑體" w:hAnsi="微軟正黑體" w:hint="eastAsia"/>
          <w:b/>
          <w:color w:val="FF0000"/>
        </w:rPr>
        <w:t>113年1月</w:t>
      </w:r>
      <w:r w:rsidR="00250DFC">
        <w:rPr>
          <w:rFonts w:ascii="微軟正黑體" w:eastAsia="微軟正黑體" w:hAnsi="微軟正黑體" w:hint="eastAsia"/>
          <w:b/>
          <w:color w:val="FF0000"/>
        </w:rPr>
        <w:t>22</w:t>
      </w:r>
      <w:r w:rsidRPr="008C6F9C">
        <w:rPr>
          <w:rFonts w:ascii="微軟正黑體" w:eastAsia="微軟正黑體" w:hAnsi="微軟正黑體" w:hint="eastAsia"/>
          <w:b/>
          <w:color w:val="FF0000"/>
        </w:rPr>
        <w:t>日（</w:t>
      </w:r>
      <w:r w:rsidR="00250DFC">
        <w:rPr>
          <w:rFonts w:ascii="微軟正黑體" w:eastAsia="微軟正黑體" w:hAnsi="微軟正黑體" w:hint="eastAsia"/>
          <w:b/>
          <w:color w:val="FF0000"/>
        </w:rPr>
        <w:t>一</w:t>
      </w:r>
      <w:bookmarkStart w:id="0" w:name="_GoBack"/>
      <w:bookmarkEnd w:id="0"/>
      <w:r w:rsidRPr="008C6F9C">
        <w:rPr>
          <w:rFonts w:ascii="微軟正黑體" w:eastAsia="微軟正黑體" w:hAnsi="微軟正黑體" w:hint="eastAsia"/>
          <w:b/>
          <w:color w:val="FF0000"/>
        </w:rPr>
        <w:t>）上午10:00-11:30</w:t>
      </w:r>
      <w:r w:rsidR="00256B0A">
        <w:rPr>
          <w:rFonts w:ascii="微軟正黑體" w:eastAsia="微軟正黑體" w:hAnsi="微軟正黑體" w:hint="eastAsia"/>
          <w:b/>
          <w:color w:val="FF0000"/>
        </w:rPr>
        <w:t xml:space="preserve"> </w:t>
      </w:r>
      <w:r w:rsidR="00647490" w:rsidRPr="00B44640">
        <w:rPr>
          <w:rFonts w:ascii="微軟正黑體" w:eastAsia="微軟正黑體" w:hAnsi="微軟正黑體" w:hint="eastAsia"/>
        </w:rPr>
        <w:t>/</w:t>
      </w:r>
      <w:r w:rsidRPr="008C6F9C">
        <w:rPr>
          <w:rFonts w:ascii="微軟正黑體" w:eastAsia="微軟正黑體" w:hAnsi="微軟正黑體" w:hint="eastAsia"/>
        </w:rPr>
        <w:t>中山大樓B1會議室</w:t>
      </w:r>
      <w:r w:rsidR="00647490" w:rsidRPr="00B44640">
        <w:rPr>
          <w:rFonts w:ascii="微軟正黑體" w:eastAsia="微軟正黑體" w:hAnsi="微軟正黑體" w:hint="eastAsia"/>
        </w:rPr>
        <w:t>。</w:t>
      </w:r>
    </w:p>
    <w:p w14:paraId="053F130A" w14:textId="3B0BE574" w:rsidR="007B6599" w:rsidRPr="00B44640" w:rsidRDefault="00D67DDD" w:rsidP="00C10E4E">
      <w:pPr>
        <w:tabs>
          <w:tab w:val="left" w:pos="1276"/>
        </w:tabs>
        <w:spacing w:line="400" w:lineRule="exact"/>
        <w:ind w:leftChars="200" w:left="2606" w:hanging="2126"/>
        <w:rPr>
          <w:rFonts w:ascii="微軟正黑體" w:eastAsia="微軟正黑體" w:hAnsi="微軟正黑體"/>
        </w:rPr>
      </w:pPr>
      <w:r w:rsidRPr="00B44640">
        <w:rPr>
          <w:rFonts w:ascii="微軟正黑體" w:eastAsia="微軟正黑體" w:hAnsi="微軟正黑體" w:hint="eastAsia"/>
        </w:rPr>
        <w:t>【</w:t>
      </w:r>
      <w:r w:rsidR="00C03CFE" w:rsidRPr="00B44640">
        <w:rPr>
          <w:rFonts w:ascii="微軟正黑體" w:eastAsia="微軟正黑體" w:hAnsi="微軟正黑體" w:hint="eastAsia"/>
        </w:rPr>
        <w:t>參加教育訓練後方可正式服務</w:t>
      </w:r>
      <w:r w:rsidR="00C10E4E" w:rsidRPr="00B44640">
        <w:rPr>
          <w:rFonts w:ascii="微軟正黑體" w:eastAsia="微軟正黑體" w:hAnsi="微軟正黑體" w:hint="eastAsia"/>
        </w:rPr>
        <w:t>，若無法配合教育訓練時間，</w:t>
      </w:r>
      <w:r w:rsidR="00C10E4E" w:rsidRPr="00B44640">
        <w:rPr>
          <w:rFonts w:ascii="微軟正黑體" w:eastAsia="微軟正黑體" w:hAnsi="微軟正黑體" w:hint="eastAsia"/>
          <w:b/>
          <w:color w:val="FF0000"/>
        </w:rPr>
        <w:t>請勿報名</w:t>
      </w:r>
      <w:r w:rsidR="00C03CFE" w:rsidRPr="00B44640">
        <w:rPr>
          <w:rFonts w:ascii="微軟正黑體" w:eastAsia="微軟正黑體" w:hAnsi="微軟正黑體" w:hint="eastAsia"/>
        </w:rPr>
        <w:t>。</w:t>
      </w:r>
      <w:r w:rsidRPr="00B44640">
        <w:rPr>
          <w:rFonts w:ascii="微軟正黑體" w:eastAsia="微軟正黑體" w:hAnsi="微軟正黑體" w:hint="eastAsia"/>
        </w:rPr>
        <w:t>】</w:t>
      </w:r>
    </w:p>
    <w:p w14:paraId="053F130E" w14:textId="29E4E894" w:rsidR="007B6599" w:rsidRPr="00B44640" w:rsidRDefault="007B6599" w:rsidP="00B0053E">
      <w:pPr>
        <w:adjustRightInd w:val="0"/>
        <w:snapToGrid w:val="0"/>
        <w:spacing w:line="400" w:lineRule="exact"/>
        <w:ind w:firstLineChars="200" w:firstLine="480"/>
        <w:rPr>
          <w:rFonts w:ascii="微軟正黑體" w:eastAsia="微軟正黑體" w:hAnsi="微軟正黑體"/>
        </w:rPr>
        <w:sectPr w:rsidR="007B6599" w:rsidRPr="00B44640" w:rsidSect="004179F1">
          <w:pgSz w:w="11906" w:h="16838" w:code="9"/>
          <w:pgMar w:top="567" w:right="1134" w:bottom="567" w:left="1134" w:header="340" w:footer="510" w:gutter="0"/>
          <w:cols w:space="425"/>
          <w:docGrid w:type="lines" w:linePitch="360"/>
        </w:sectPr>
      </w:pPr>
    </w:p>
    <w:p w14:paraId="053F130F" w14:textId="2A4B3445" w:rsidR="007B6599" w:rsidRPr="00B44640" w:rsidRDefault="009B0900" w:rsidP="00B0053E">
      <w:pPr>
        <w:tabs>
          <w:tab w:val="left" w:pos="1276"/>
        </w:tabs>
        <w:spacing w:beforeLines="50" w:before="180" w:line="400" w:lineRule="exact"/>
        <w:rPr>
          <w:rFonts w:ascii="微軟正黑體" w:eastAsia="微軟正黑體" w:hAnsi="微軟正黑體"/>
        </w:rPr>
      </w:pPr>
      <w:r w:rsidRPr="00B44640">
        <w:rPr>
          <w:rFonts w:ascii="微軟正黑體" w:eastAsia="微軟正黑體" w:hAnsi="微軟正黑體" w:hint="eastAsia"/>
        </w:rPr>
        <w:lastRenderedPageBreak/>
        <w:t>七、服務規範</w:t>
      </w:r>
    </w:p>
    <w:p w14:paraId="2569A014" w14:textId="0065E6FB" w:rsidR="00D67DDD" w:rsidRPr="00B44640" w:rsidRDefault="007B6599" w:rsidP="009B0900">
      <w:pPr>
        <w:tabs>
          <w:tab w:val="left" w:pos="1276"/>
        </w:tabs>
        <w:spacing w:line="400" w:lineRule="exact"/>
        <w:ind w:leftChars="200" w:left="480"/>
        <w:rPr>
          <w:rFonts w:ascii="微軟正黑體" w:eastAsia="微軟正黑體" w:hAnsi="微軟正黑體"/>
        </w:rPr>
      </w:pPr>
      <w:r w:rsidRPr="00B44640">
        <w:rPr>
          <w:rFonts w:ascii="微軟正黑體" w:eastAsia="微軟正黑體" w:hAnsi="微軟正黑體" w:hint="eastAsia"/>
        </w:rPr>
        <w:t>(一)</w:t>
      </w:r>
      <w:r w:rsidR="00D67DDD" w:rsidRPr="00B44640">
        <w:rPr>
          <w:rFonts w:ascii="微軟正黑體" w:eastAsia="微軟正黑體" w:hAnsi="微軟正黑體" w:hint="eastAsia"/>
        </w:rPr>
        <w:t>服裝：服務期間著志工背心，佩帶服務證，穿著乾淨整齊服裝。</w:t>
      </w:r>
    </w:p>
    <w:p w14:paraId="053F1311" w14:textId="71983AF5" w:rsidR="007B6599" w:rsidRPr="00B44640" w:rsidRDefault="00D67DDD" w:rsidP="00D67DDD">
      <w:pPr>
        <w:tabs>
          <w:tab w:val="left" w:pos="1276"/>
        </w:tabs>
        <w:spacing w:line="400" w:lineRule="exact"/>
        <w:ind w:leftChars="650" w:left="1560"/>
        <w:rPr>
          <w:rFonts w:ascii="微軟正黑體" w:eastAsia="微軟正黑體" w:hAnsi="微軟正黑體"/>
        </w:rPr>
      </w:pPr>
      <w:r w:rsidRPr="00B44640">
        <w:rPr>
          <w:rFonts w:ascii="微軟正黑體" w:eastAsia="微軟正黑體" w:hAnsi="微軟正黑體" w:hint="eastAsia"/>
        </w:rPr>
        <w:t>【</w:t>
      </w:r>
      <w:r w:rsidR="007B6599" w:rsidRPr="00B44640">
        <w:rPr>
          <w:rFonts w:ascii="微軟正黑體" w:eastAsia="微軟正黑體" w:hAnsi="微軟正黑體" w:hint="eastAsia"/>
        </w:rPr>
        <w:t>請勿穿露趾涼鞋或拖鞋，以維護個人安全。</w:t>
      </w:r>
      <w:r w:rsidRPr="00B44640">
        <w:rPr>
          <w:rFonts w:ascii="微軟正黑體" w:eastAsia="微軟正黑體" w:hAnsi="微軟正黑體" w:hint="eastAsia"/>
        </w:rPr>
        <w:t>】</w:t>
      </w:r>
    </w:p>
    <w:p w14:paraId="053F1312" w14:textId="4253842F" w:rsidR="007B6599" w:rsidRPr="00B44640" w:rsidRDefault="007B6599" w:rsidP="009B0900">
      <w:pPr>
        <w:tabs>
          <w:tab w:val="left" w:pos="1276"/>
        </w:tabs>
        <w:spacing w:line="400" w:lineRule="exact"/>
        <w:ind w:leftChars="200" w:left="480"/>
        <w:rPr>
          <w:rFonts w:ascii="微軟正黑體" w:eastAsia="微軟正黑體" w:hAnsi="微軟正黑體"/>
        </w:rPr>
      </w:pPr>
      <w:r w:rsidRPr="00B44640">
        <w:rPr>
          <w:rFonts w:ascii="微軟正黑體" w:eastAsia="微軟正黑體" w:hAnsi="微軟正黑體" w:hint="eastAsia"/>
        </w:rPr>
        <w:t>(二)出缺勤規定：</w:t>
      </w:r>
    </w:p>
    <w:p w14:paraId="053F1313" w14:textId="0E5A1A52" w:rsidR="007B6599" w:rsidRPr="00B44640" w:rsidRDefault="007B6599" w:rsidP="00F16BC6">
      <w:pPr>
        <w:tabs>
          <w:tab w:val="left" w:pos="1276"/>
        </w:tabs>
        <w:spacing w:line="400" w:lineRule="exact"/>
        <w:ind w:leftChars="400" w:left="960"/>
        <w:rPr>
          <w:rFonts w:ascii="微軟正黑體" w:eastAsia="微軟正黑體" w:hAnsi="微軟正黑體"/>
        </w:rPr>
      </w:pPr>
      <w:r w:rsidRPr="00B44640">
        <w:rPr>
          <w:rFonts w:ascii="微軟正黑體" w:eastAsia="微軟正黑體" w:hAnsi="微軟正黑體" w:hint="eastAsia"/>
        </w:rPr>
        <w:t>1.若於排定時段因故無法前來服務，請於服務日前一天辦理請假手續。</w:t>
      </w:r>
    </w:p>
    <w:p w14:paraId="053F1314" w14:textId="31B06646" w:rsidR="007B6599" w:rsidRPr="00B44640" w:rsidRDefault="007B6599" w:rsidP="00F16BC6">
      <w:pPr>
        <w:tabs>
          <w:tab w:val="left" w:pos="1276"/>
        </w:tabs>
        <w:spacing w:line="400" w:lineRule="exact"/>
        <w:ind w:leftChars="400" w:left="960"/>
        <w:rPr>
          <w:rFonts w:ascii="微軟正黑體" w:eastAsia="微軟正黑體" w:hAnsi="微軟正黑體"/>
        </w:rPr>
      </w:pPr>
      <w:r w:rsidRPr="00B44640">
        <w:rPr>
          <w:rFonts w:ascii="微軟正黑體" w:eastAsia="微軟正黑體" w:hAnsi="微軟正黑體" w:hint="eastAsia"/>
        </w:rPr>
        <w:t>2.服務時請勿使用手機聊天。</w:t>
      </w:r>
    </w:p>
    <w:p w14:paraId="053F1315" w14:textId="2350816E" w:rsidR="007B6599" w:rsidRPr="00B44640" w:rsidRDefault="007B6599" w:rsidP="00F16BC6">
      <w:pPr>
        <w:tabs>
          <w:tab w:val="left" w:pos="1276"/>
        </w:tabs>
        <w:spacing w:line="400" w:lineRule="exact"/>
        <w:ind w:leftChars="400" w:left="960"/>
        <w:rPr>
          <w:rFonts w:ascii="微軟正黑體" w:eastAsia="微軟正黑體" w:hAnsi="微軟正黑體"/>
        </w:rPr>
      </w:pPr>
      <w:r w:rsidRPr="00B44640">
        <w:rPr>
          <w:rFonts w:ascii="微軟正黑體" w:eastAsia="微軟正黑體" w:hAnsi="微軟正黑體" w:hint="eastAsia"/>
        </w:rPr>
        <w:t>3.遲到、早退、無故缺席</w:t>
      </w:r>
      <w:r w:rsidR="009B0900" w:rsidRPr="00B44640">
        <w:rPr>
          <w:rFonts w:ascii="微軟正黑體" w:eastAsia="微軟正黑體" w:hAnsi="微軟正黑體" w:hint="eastAsia"/>
        </w:rPr>
        <w:t>者</w:t>
      </w:r>
      <w:r w:rsidRPr="00B44640">
        <w:rPr>
          <w:rFonts w:ascii="微軟正黑體" w:eastAsia="微軟正黑體" w:hAnsi="微軟正黑體" w:hint="eastAsia"/>
        </w:rPr>
        <w:t>，即</w:t>
      </w:r>
      <w:r w:rsidR="009B0900" w:rsidRPr="00B44640">
        <w:rPr>
          <w:rFonts w:ascii="微軟正黑體" w:eastAsia="微軟正黑體" w:hAnsi="微軟正黑體" w:hint="eastAsia"/>
        </w:rPr>
        <w:t>取消服務資格</w:t>
      </w:r>
      <w:r w:rsidRPr="00B44640">
        <w:rPr>
          <w:rFonts w:ascii="微軟正黑體" w:eastAsia="微軟正黑體" w:hAnsi="微軟正黑體" w:hint="eastAsia"/>
        </w:rPr>
        <w:t>。</w:t>
      </w:r>
    </w:p>
    <w:p w14:paraId="75027678" w14:textId="47C19246" w:rsidR="00FA2CA4" w:rsidRPr="00B44640" w:rsidRDefault="007B6599" w:rsidP="00F16BC6">
      <w:pPr>
        <w:tabs>
          <w:tab w:val="left" w:pos="1276"/>
        </w:tabs>
        <w:spacing w:line="400" w:lineRule="exact"/>
        <w:ind w:leftChars="200" w:left="480"/>
        <w:rPr>
          <w:rFonts w:ascii="微軟正黑體" w:eastAsia="微軟正黑體" w:hAnsi="微軟正黑體"/>
        </w:rPr>
      </w:pPr>
      <w:r w:rsidRPr="00B44640">
        <w:rPr>
          <w:rFonts w:ascii="微軟正黑體" w:eastAsia="微軟正黑體" w:hAnsi="微軟正黑體" w:hint="eastAsia"/>
        </w:rPr>
        <w:t>(三)服務心得報告：請於服務結束</w:t>
      </w:r>
      <w:r w:rsidR="008C6F9C">
        <w:rPr>
          <w:rFonts w:ascii="微軟正黑體" w:eastAsia="微軟正黑體" w:hAnsi="微軟正黑體" w:hint="eastAsia"/>
        </w:rPr>
        <w:t>2</w:t>
      </w:r>
      <w:r w:rsidRPr="00B44640">
        <w:rPr>
          <w:rFonts w:ascii="微軟正黑體" w:eastAsia="微軟正黑體" w:hAnsi="微軟正黑體" w:hint="eastAsia"/>
        </w:rPr>
        <w:t>週內繳交至少500字服務心得報告。</w:t>
      </w:r>
    </w:p>
    <w:p w14:paraId="7DEED464" w14:textId="1D6FAFAA" w:rsidR="00616177" w:rsidRPr="00B44640" w:rsidRDefault="00616177" w:rsidP="00FA2CA4">
      <w:pPr>
        <w:tabs>
          <w:tab w:val="left" w:pos="1276"/>
        </w:tabs>
        <w:spacing w:line="400" w:lineRule="exact"/>
        <w:ind w:leftChars="1063" w:left="2551"/>
        <w:rPr>
          <w:rFonts w:ascii="微軟正黑體" w:eastAsia="微軟正黑體" w:hAnsi="微軟正黑體"/>
        </w:rPr>
      </w:pPr>
      <w:r w:rsidRPr="00B44640">
        <w:rPr>
          <w:rFonts w:ascii="微軟正黑體" w:eastAsia="微軟正黑體" w:hAnsi="微軟正黑體" w:hint="eastAsia"/>
        </w:rPr>
        <w:t>(最晚請於</w:t>
      </w:r>
      <w:r w:rsidR="008C6F9C">
        <w:rPr>
          <w:rFonts w:ascii="微軟正黑體" w:eastAsia="微軟正黑體" w:hAnsi="微軟正黑體" w:hint="eastAsia"/>
          <w:b/>
          <w:color w:val="FF0000"/>
        </w:rPr>
        <w:t>2/16</w:t>
      </w:r>
      <w:r w:rsidRPr="00B44640">
        <w:rPr>
          <w:rFonts w:ascii="微軟正黑體" w:eastAsia="微軟正黑體" w:hAnsi="微軟正黑體" w:hint="eastAsia"/>
        </w:rPr>
        <w:t>完成繳交)</w:t>
      </w:r>
    </w:p>
    <w:p w14:paraId="053F1317" w14:textId="63B18A42" w:rsidR="007B6599" w:rsidRPr="00B44640" w:rsidRDefault="007B6599" w:rsidP="009B0900">
      <w:pPr>
        <w:tabs>
          <w:tab w:val="left" w:pos="1276"/>
        </w:tabs>
        <w:spacing w:line="400" w:lineRule="exact"/>
        <w:ind w:leftChars="200" w:left="1471" w:hangingChars="413" w:hanging="991"/>
        <w:rPr>
          <w:rFonts w:ascii="微軟正黑體" w:eastAsia="微軟正黑體" w:hAnsi="微軟正黑體"/>
        </w:rPr>
      </w:pPr>
      <w:r w:rsidRPr="00B44640">
        <w:rPr>
          <w:rFonts w:ascii="微軟正黑體" w:eastAsia="微軟正黑體" w:hAnsi="微軟正黑體" w:hint="eastAsia"/>
        </w:rPr>
        <w:t>(四)</w:t>
      </w:r>
      <w:r w:rsidR="00F31AB9" w:rsidRPr="00B44640">
        <w:rPr>
          <w:rFonts w:ascii="微軟正黑體" w:eastAsia="微軟正黑體" w:hAnsi="微軟正黑體" w:hint="eastAsia"/>
        </w:rPr>
        <w:t>服務時數證明：於繳交</w:t>
      </w:r>
      <w:r w:rsidRPr="00B44640">
        <w:rPr>
          <w:rFonts w:ascii="微軟正黑體" w:eastAsia="微軟正黑體" w:hAnsi="微軟正黑體" w:hint="eastAsia"/>
        </w:rPr>
        <w:t>服務心得報告</w:t>
      </w:r>
      <w:r w:rsidR="00F31AB9" w:rsidRPr="00B44640">
        <w:rPr>
          <w:rFonts w:ascii="微軟正黑體" w:eastAsia="微軟正黑體" w:hAnsi="微軟正黑體" w:hint="eastAsia"/>
        </w:rPr>
        <w:t>(附件四)</w:t>
      </w:r>
      <w:r w:rsidRPr="00B44640">
        <w:rPr>
          <w:rFonts w:ascii="微軟正黑體" w:eastAsia="微軟正黑體" w:hAnsi="微軟正黑體" w:hint="eastAsia"/>
        </w:rPr>
        <w:t>後，1週內開立服務時數證明。</w:t>
      </w:r>
    </w:p>
    <w:p w14:paraId="053F1318" w14:textId="54C6E0FC" w:rsidR="007B6599" w:rsidRPr="00B44640" w:rsidRDefault="009B0900" w:rsidP="00B0053E">
      <w:pPr>
        <w:tabs>
          <w:tab w:val="left" w:pos="1276"/>
        </w:tabs>
        <w:spacing w:beforeLines="50" w:before="180" w:line="400" w:lineRule="exact"/>
        <w:rPr>
          <w:rFonts w:ascii="微軟正黑體" w:eastAsia="微軟正黑體" w:hAnsi="微軟正黑體"/>
        </w:rPr>
      </w:pPr>
      <w:r w:rsidRPr="00B44640">
        <w:rPr>
          <w:rFonts w:ascii="微軟正黑體" w:eastAsia="微軟正黑體" w:hAnsi="微軟正黑體" w:hint="eastAsia"/>
        </w:rPr>
        <w:t>八、報名方式</w:t>
      </w:r>
      <w:r w:rsidR="00C10E4E" w:rsidRPr="00B44640">
        <w:rPr>
          <w:rFonts w:ascii="微軟正黑體" w:eastAsia="微軟正黑體" w:hAnsi="微軟正黑體"/>
        </w:rPr>
        <w:t xml:space="preserve"> </w:t>
      </w:r>
      <w:r w:rsidR="00C10E4E" w:rsidRPr="00B44640">
        <w:rPr>
          <w:rFonts w:ascii="微軟正黑體" w:eastAsia="微軟正黑體" w:hAnsi="微軟正黑體" w:hint="eastAsia"/>
        </w:rPr>
        <w:t>【</w:t>
      </w:r>
      <w:r w:rsidR="00C10E4E" w:rsidRPr="00B44640">
        <w:rPr>
          <w:rFonts w:ascii="微軟正黑體" w:eastAsia="微軟正黑體" w:hAnsi="微軟正黑體" w:hint="eastAsia"/>
          <w:b/>
          <w:color w:val="FF0000"/>
        </w:rPr>
        <w:t>未滿1</w:t>
      </w:r>
      <w:r w:rsidR="00C10E4E" w:rsidRPr="00B44640">
        <w:rPr>
          <w:rFonts w:ascii="微軟正黑體" w:eastAsia="微軟正黑體" w:hAnsi="微軟正黑體"/>
          <w:b/>
          <w:color w:val="FF0000"/>
        </w:rPr>
        <w:t>8</w:t>
      </w:r>
      <w:r w:rsidR="00C41AB7" w:rsidRPr="00B44640">
        <w:rPr>
          <w:rFonts w:ascii="微軟正黑體" w:eastAsia="微軟正黑體" w:hAnsi="微軟正黑體" w:hint="eastAsia"/>
          <w:b/>
          <w:color w:val="FF0000"/>
        </w:rPr>
        <w:t>歲</w:t>
      </w:r>
      <w:r w:rsidR="00C41AB7" w:rsidRPr="00B44640">
        <w:rPr>
          <w:rFonts w:ascii="微軟正黑體" w:eastAsia="微軟正黑體" w:hAnsi="微軟正黑體" w:hint="eastAsia"/>
        </w:rPr>
        <w:t>之學生</w:t>
      </w:r>
      <w:r w:rsidR="00C10E4E" w:rsidRPr="00B44640">
        <w:rPr>
          <w:rFonts w:ascii="微軟正黑體" w:eastAsia="微軟正黑體" w:hAnsi="微軟正黑體" w:hint="eastAsia"/>
        </w:rPr>
        <w:t>，需繳交家長同意書】</w:t>
      </w:r>
    </w:p>
    <w:p w14:paraId="053F1319" w14:textId="76BF6AA8" w:rsidR="007B6599" w:rsidRPr="00B44640" w:rsidRDefault="007B6599" w:rsidP="00B0053E">
      <w:pPr>
        <w:tabs>
          <w:tab w:val="left" w:pos="1276"/>
        </w:tabs>
        <w:spacing w:line="400" w:lineRule="exact"/>
        <w:ind w:firstLineChars="200" w:firstLine="480"/>
        <w:rPr>
          <w:rFonts w:ascii="微軟正黑體" w:eastAsia="微軟正黑體" w:hAnsi="微軟正黑體"/>
        </w:rPr>
      </w:pPr>
      <w:r w:rsidRPr="00B44640">
        <w:rPr>
          <w:rFonts w:ascii="微軟正黑體" w:eastAsia="微軟正黑體" w:hAnsi="微軟正黑體" w:hint="eastAsia"/>
        </w:rPr>
        <w:t>(一)</w:t>
      </w:r>
      <w:r w:rsidR="00C10E4E" w:rsidRPr="00B44640">
        <w:rPr>
          <w:rFonts w:ascii="微軟正黑體" w:eastAsia="微軟正黑體" w:hAnsi="微軟正黑體" w:hint="eastAsia"/>
        </w:rPr>
        <w:t>親洽報名：請至社工室</w:t>
      </w:r>
      <w:r w:rsidRPr="00B44640">
        <w:rPr>
          <w:rFonts w:ascii="微軟正黑體" w:eastAsia="微軟正黑體" w:hAnsi="微軟正黑體" w:hint="eastAsia"/>
        </w:rPr>
        <w:t>填寫報名表</w:t>
      </w:r>
      <w:r w:rsidR="00F31AB9" w:rsidRPr="00B44640">
        <w:rPr>
          <w:rFonts w:ascii="微軟正黑體" w:eastAsia="微軟正黑體" w:hAnsi="微軟正黑體" w:hint="eastAsia"/>
        </w:rPr>
        <w:t>(附件二)</w:t>
      </w:r>
      <w:r w:rsidRPr="00B44640">
        <w:rPr>
          <w:rFonts w:ascii="微軟正黑體" w:eastAsia="微軟正黑體" w:hAnsi="微軟正黑體" w:hint="eastAsia"/>
        </w:rPr>
        <w:t>、家長同意書</w:t>
      </w:r>
      <w:r w:rsidR="00F31AB9" w:rsidRPr="00B44640">
        <w:rPr>
          <w:rFonts w:ascii="微軟正黑體" w:eastAsia="微軟正黑體" w:hAnsi="微軟正黑體" w:hint="eastAsia"/>
        </w:rPr>
        <w:t>(附件三)</w:t>
      </w:r>
      <w:r w:rsidRPr="00B44640">
        <w:rPr>
          <w:rFonts w:ascii="微軟正黑體" w:eastAsia="微軟正黑體" w:hAnsi="微軟正黑體" w:hint="eastAsia"/>
        </w:rPr>
        <w:t>。</w:t>
      </w:r>
    </w:p>
    <w:p w14:paraId="053F131A" w14:textId="6DEF75B3" w:rsidR="007B6599" w:rsidRPr="00B44640" w:rsidRDefault="007B6599" w:rsidP="00B0053E">
      <w:pPr>
        <w:tabs>
          <w:tab w:val="left" w:pos="1276"/>
        </w:tabs>
        <w:spacing w:line="400" w:lineRule="exact"/>
        <w:ind w:firstLineChars="200" w:firstLine="480"/>
        <w:rPr>
          <w:rFonts w:ascii="微軟正黑體" w:eastAsia="微軟正黑體" w:hAnsi="微軟正黑體"/>
        </w:rPr>
      </w:pPr>
      <w:r w:rsidRPr="00B44640">
        <w:rPr>
          <w:rFonts w:ascii="微軟正黑體" w:eastAsia="微軟正黑體" w:hAnsi="微軟正黑體" w:hint="eastAsia"/>
        </w:rPr>
        <w:t>(二)</w:t>
      </w:r>
      <w:r w:rsidRPr="00B44640">
        <w:rPr>
          <w:rFonts w:ascii="微軟正黑體" w:eastAsia="微軟正黑體" w:hAnsi="微軟正黑體" w:hint="eastAsia"/>
          <w:bCs/>
        </w:rPr>
        <w:t>電子信箱：報名表、家長同意書請寄至</w:t>
      </w:r>
      <w:r w:rsidR="00FD15E4" w:rsidRPr="00B44640">
        <w:rPr>
          <w:rFonts w:ascii="微軟正黑體" w:eastAsia="微軟正黑體" w:hAnsi="微軟正黑體" w:hint="eastAsia"/>
          <w:bCs/>
        </w:rPr>
        <w:t>1</w:t>
      </w:r>
      <w:r w:rsidR="008C6F9C">
        <w:rPr>
          <w:rFonts w:ascii="微軟正黑體" w:eastAsia="微軟正黑體" w:hAnsi="微軟正黑體"/>
          <w:bCs/>
        </w:rPr>
        <w:t>6617</w:t>
      </w:r>
      <w:r w:rsidRPr="00B44640">
        <w:rPr>
          <w:rFonts w:ascii="微軟正黑體" w:eastAsia="微軟正黑體" w:hAnsi="微軟正黑體" w:hint="eastAsia"/>
          <w:bCs/>
        </w:rPr>
        <w:t>@</w:t>
      </w:r>
      <w:r w:rsidRPr="00B44640">
        <w:rPr>
          <w:rFonts w:ascii="微軟正黑體" w:eastAsia="微軟正黑體" w:hAnsi="微軟正黑體"/>
          <w:bCs/>
        </w:rPr>
        <w:t>km.eck</w:t>
      </w:r>
      <w:r w:rsidRPr="00B44640">
        <w:rPr>
          <w:rFonts w:ascii="微軟正黑體" w:eastAsia="微軟正黑體" w:hAnsi="微軟正黑體" w:hint="eastAsia"/>
          <w:bCs/>
        </w:rPr>
        <w:t>.org.tw信箱。</w:t>
      </w:r>
    </w:p>
    <w:p w14:paraId="053F131B" w14:textId="1DD71B5B" w:rsidR="009433E7" w:rsidRPr="00B44640" w:rsidRDefault="00C10E4E" w:rsidP="00B0053E">
      <w:pPr>
        <w:tabs>
          <w:tab w:val="left" w:pos="1276"/>
        </w:tabs>
        <w:spacing w:line="400" w:lineRule="exact"/>
        <w:ind w:firstLineChars="200" w:firstLine="480"/>
        <w:rPr>
          <w:rFonts w:ascii="微軟正黑體" w:eastAsia="微軟正黑體" w:hAnsi="微軟正黑體"/>
        </w:rPr>
      </w:pPr>
      <w:r w:rsidRPr="00B44640">
        <w:rPr>
          <w:rFonts w:ascii="微軟正黑體" w:eastAsia="微軟正黑體" w:hAnsi="微軟正黑體" w:hint="eastAsia"/>
        </w:rPr>
        <w:t>(三</w:t>
      </w:r>
      <w:r w:rsidRPr="00B44640">
        <w:rPr>
          <w:rFonts w:ascii="微軟正黑體" w:eastAsia="微軟正黑體" w:hAnsi="微軟正黑體"/>
        </w:rPr>
        <w:t>)</w:t>
      </w:r>
      <w:r w:rsidRPr="00B44640">
        <w:rPr>
          <w:rFonts w:ascii="微軟正黑體" w:eastAsia="微軟正黑體" w:hAnsi="微軟正黑體" w:hint="eastAsia"/>
        </w:rPr>
        <w:t>如有相關問題，請洽社工室</w:t>
      </w:r>
      <w:r w:rsidR="009B0900" w:rsidRPr="00B44640">
        <w:rPr>
          <w:rFonts w:ascii="微軟正黑體" w:eastAsia="微軟正黑體" w:hAnsi="微軟正黑體" w:hint="eastAsia"/>
        </w:rPr>
        <w:t xml:space="preserve"> </w:t>
      </w:r>
      <w:r w:rsidR="008C6F9C">
        <w:rPr>
          <w:rFonts w:ascii="微軟正黑體" w:eastAsia="微軟正黑體" w:hAnsi="微軟正黑體" w:hint="eastAsia"/>
        </w:rPr>
        <w:t>陳</w:t>
      </w:r>
      <w:r w:rsidR="009B0900" w:rsidRPr="00B44640">
        <w:rPr>
          <w:rFonts w:ascii="微軟正黑體" w:eastAsia="微軟正黑體" w:hAnsi="微軟正黑體" w:hint="eastAsia"/>
        </w:rPr>
        <w:t>社工</w:t>
      </w:r>
      <w:r w:rsidR="007B6599" w:rsidRPr="00B44640">
        <w:rPr>
          <w:rFonts w:ascii="微軟正黑體" w:eastAsia="微軟正黑體" w:hAnsi="微軟正黑體" w:hint="eastAsia"/>
        </w:rPr>
        <w:t>02-2672-3456轉</w:t>
      </w:r>
      <w:r w:rsidRPr="00B44640">
        <w:rPr>
          <w:rFonts w:ascii="微軟正黑體" w:eastAsia="微軟正黑體" w:hAnsi="微軟正黑體" w:hint="eastAsia"/>
        </w:rPr>
        <w:t>1</w:t>
      </w:r>
      <w:r w:rsidR="008C6F9C">
        <w:rPr>
          <w:rFonts w:ascii="微軟正黑體" w:eastAsia="微軟正黑體" w:hAnsi="微軟正黑體" w:hint="eastAsia"/>
        </w:rPr>
        <w:t>052</w:t>
      </w:r>
      <w:r w:rsidR="007B6599" w:rsidRPr="00B44640">
        <w:rPr>
          <w:rFonts w:ascii="微軟正黑體" w:eastAsia="微軟正黑體" w:hAnsi="微軟正黑體" w:hint="eastAsia"/>
        </w:rPr>
        <w:t>。</w:t>
      </w:r>
    </w:p>
    <w:sectPr w:rsidR="009433E7" w:rsidRPr="00B44640" w:rsidSect="00637404">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C62E5" w14:textId="77777777" w:rsidR="0027634D" w:rsidRDefault="0027634D" w:rsidP="007B6599">
      <w:r>
        <w:separator/>
      </w:r>
    </w:p>
  </w:endnote>
  <w:endnote w:type="continuationSeparator" w:id="0">
    <w:p w14:paraId="12263D78" w14:textId="77777777" w:rsidR="0027634D" w:rsidRDefault="0027634D" w:rsidP="007B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47D3B" w14:textId="77777777" w:rsidR="0027634D" w:rsidRDefault="0027634D" w:rsidP="007B6599">
      <w:r>
        <w:separator/>
      </w:r>
    </w:p>
  </w:footnote>
  <w:footnote w:type="continuationSeparator" w:id="0">
    <w:p w14:paraId="15F0B5C8" w14:textId="77777777" w:rsidR="0027634D" w:rsidRDefault="0027634D" w:rsidP="007B6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99"/>
    <w:rsid w:val="00092F11"/>
    <w:rsid w:val="000A7E68"/>
    <w:rsid w:val="00106EED"/>
    <w:rsid w:val="001C21C7"/>
    <w:rsid w:val="001D0662"/>
    <w:rsid w:val="002471FE"/>
    <w:rsid w:val="00250DFC"/>
    <w:rsid w:val="00256B0A"/>
    <w:rsid w:val="0027634D"/>
    <w:rsid w:val="00294437"/>
    <w:rsid w:val="00301C3A"/>
    <w:rsid w:val="00311851"/>
    <w:rsid w:val="003441B9"/>
    <w:rsid w:val="0035005E"/>
    <w:rsid w:val="00367912"/>
    <w:rsid w:val="003C1F45"/>
    <w:rsid w:val="003D6651"/>
    <w:rsid w:val="004179F1"/>
    <w:rsid w:val="004335AF"/>
    <w:rsid w:val="004C42FD"/>
    <w:rsid w:val="004C5A67"/>
    <w:rsid w:val="00516B21"/>
    <w:rsid w:val="0057531C"/>
    <w:rsid w:val="00616177"/>
    <w:rsid w:val="00637D9D"/>
    <w:rsid w:val="00647490"/>
    <w:rsid w:val="006C5723"/>
    <w:rsid w:val="006D30E6"/>
    <w:rsid w:val="007135E2"/>
    <w:rsid w:val="0072062F"/>
    <w:rsid w:val="007207DC"/>
    <w:rsid w:val="0072166B"/>
    <w:rsid w:val="00774AF5"/>
    <w:rsid w:val="007B19AE"/>
    <w:rsid w:val="007B6599"/>
    <w:rsid w:val="0080456B"/>
    <w:rsid w:val="00821A11"/>
    <w:rsid w:val="008C13E0"/>
    <w:rsid w:val="008C6F9C"/>
    <w:rsid w:val="009433E7"/>
    <w:rsid w:val="009B0900"/>
    <w:rsid w:val="009D5A7E"/>
    <w:rsid w:val="009D6219"/>
    <w:rsid w:val="009E1617"/>
    <w:rsid w:val="00A27F52"/>
    <w:rsid w:val="00A74B5A"/>
    <w:rsid w:val="00B0053E"/>
    <w:rsid w:val="00B44640"/>
    <w:rsid w:val="00BB7EA0"/>
    <w:rsid w:val="00C02281"/>
    <w:rsid w:val="00C03CFE"/>
    <w:rsid w:val="00C10E4E"/>
    <w:rsid w:val="00C41AB7"/>
    <w:rsid w:val="00C60459"/>
    <w:rsid w:val="00D16C02"/>
    <w:rsid w:val="00D67DDD"/>
    <w:rsid w:val="00D74DCA"/>
    <w:rsid w:val="00DA3C17"/>
    <w:rsid w:val="00DC2AB9"/>
    <w:rsid w:val="00DD04AE"/>
    <w:rsid w:val="00E12A7A"/>
    <w:rsid w:val="00E74924"/>
    <w:rsid w:val="00E864E5"/>
    <w:rsid w:val="00ED3454"/>
    <w:rsid w:val="00EE7FD4"/>
    <w:rsid w:val="00F16BC6"/>
    <w:rsid w:val="00F279A8"/>
    <w:rsid w:val="00F31AB9"/>
    <w:rsid w:val="00F42000"/>
    <w:rsid w:val="00F74A75"/>
    <w:rsid w:val="00F84B6C"/>
    <w:rsid w:val="00FA2CA4"/>
    <w:rsid w:val="00FD15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F12FB"/>
  <w15:chartTrackingRefBased/>
  <w15:docId w15:val="{309DEB4F-3558-4798-B2FC-524B0F4D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59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599"/>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7B6599"/>
    <w:rPr>
      <w:sz w:val="20"/>
      <w:szCs w:val="20"/>
    </w:rPr>
  </w:style>
  <w:style w:type="paragraph" w:styleId="a5">
    <w:name w:val="footer"/>
    <w:basedOn w:val="a"/>
    <w:link w:val="a6"/>
    <w:uiPriority w:val="99"/>
    <w:unhideWhenUsed/>
    <w:rsid w:val="007B6599"/>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7B6599"/>
    <w:rPr>
      <w:sz w:val="20"/>
      <w:szCs w:val="20"/>
    </w:rPr>
  </w:style>
  <w:style w:type="paragraph" w:styleId="a7">
    <w:name w:val="Balloon Text"/>
    <w:basedOn w:val="a"/>
    <w:link w:val="a8"/>
    <w:uiPriority w:val="99"/>
    <w:semiHidden/>
    <w:unhideWhenUsed/>
    <w:rsid w:val="0031185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118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False</rca:property>
    <rca:property rca:type="ConfiguredPageLocation">http://doris/NH</rca:property>
    <rca:property rca:type="CreateSynchronously">False</rca:property>
    <rca:property rca:type="AllowChangeProcessingConfig">False</rca:property>
    <rca:property rca:type="ConverterSpecificSettings"/>
  </rca:Converter>
</rca:RCAuthoringProperties>
</file>

<file path=customXml/item2.xml><?xml version="1.0" encoding="utf-8"?>
<ct:contentTypeSchema xmlns:ct="http://schemas.microsoft.com/office/2006/metadata/contentType" xmlns:ma="http://schemas.microsoft.com/office/2006/metadata/properties/metaAttributes" ct:_="" ma:_="" ma:contentTypeName="文件" ma:contentTypeID="0x010100690487940F8D684BB32FC0EDB8F78005" ma:contentTypeVersion="0" ma:contentTypeDescription="建立新的文件。" ma:contentTypeScope="" ma:versionID="4c148072430d0b422407388c7128207d">
  <xsd:schema xmlns:xsd="http://www.w3.org/2001/XMLSchema" xmlns:p="http://schemas.microsoft.com/office/2006/metadata/properties" xmlns:ns1="http://schemas.microsoft.com/sharepoint/v3" targetNamespace="http://schemas.microsoft.com/office/2006/metadata/properties" ma:root="true" ma:fieldsID="11c1eb5bf3b046cd540041ea3fe79aab" ns1:_="">
    <xsd:import namespace="http://schemas.microsoft.com/sharepoint/v3"/>
    <xsd:element name="properties">
      <xsd:complexType>
        <xsd:sequence>
          <xsd:element name="documentManagement">
            <xsd:complexType>
              <xsd:all>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udience" ma:index="8" nillable="true" ma:displayName="目標對象" ma:description="" ma:hidden="true" ma:internalName="Audienc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udienc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FF81D-9C1F-4E75-A1B0-DE3DFFD1AA9C}">
  <ds:schemaRefs>
    <ds:schemaRef ds:uri="urn:sharePointPublishingRcaProperties"/>
  </ds:schemaRefs>
</ds:datastoreItem>
</file>

<file path=customXml/itemProps2.xml><?xml version="1.0" encoding="utf-8"?>
<ds:datastoreItem xmlns:ds="http://schemas.openxmlformats.org/officeDocument/2006/customXml" ds:itemID="{35514EE8-DAAD-47F1-ACB2-E4C900573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C43F2DB-C9CF-49A5-A25D-C05100A6117E}">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AF259C1E-D2A2-414E-AF65-92980A5AE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14854[詹佳蓉]</dc:creator>
  <cp:keywords/>
  <dc:description/>
  <cp:lastModifiedBy>16617[陳冠妏]</cp:lastModifiedBy>
  <cp:revision>12</cp:revision>
  <cp:lastPrinted>2020-12-21T07:51:00Z</cp:lastPrinted>
  <dcterms:created xsi:type="dcterms:W3CDTF">2021-01-11T00:20:00Z</dcterms:created>
  <dcterms:modified xsi:type="dcterms:W3CDTF">2024-01-09T03:23:00Z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0x010100690487940F8D684BB32FC0EDB8F78005</vt:lpwstr>
  </property>
</Properties>
</file>