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3B" w:rsidRPr="004E6E3B" w:rsidRDefault="004E6E3B" w:rsidP="004E6E3B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4E6E3B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帶狀皰疹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>帶狀皰疹俗稱「</w:t>
      </w:r>
      <w:proofErr w:type="gramStart"/>
      <w:r w:rsidRPr="004E6E3B">
        <w:rPr>
          <w:rFonts w:ascii="新細明體" w:eastAsia="新細明體" w:hAnsi="新細明體" w:cs="新細明體"/>
          <w:kern w:val="0"/>
          <w:szCs w:val="24"/>
        </w:rPr>
        <w:t>皮蛇</w:t>
      </w:r>
      <w:proofErr w:type="gramEnd"/>
      <w:r w:rsidRPr="004E6E3B">
        <w:rPr>
          <w:rFonts w:ascii="新細明體" w:eastAsia="新細明體" w:hAnsi="新細明體" w:cs="新細明體"/>
          <w:kern w:val="0"/>
          <w:szCs w:val="24"/>
        </w:rPr>
        <w:t xml:space="preserve">」，是由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水痘-帶狀皰疹病毒</w:t>
      </w:r>
      <w:r w:rsidRPr="004E6E3B">
        <w:rPr>
          <w:rFonts w:ascii="新細明體" w:eastAsia="新細明體" w:hAnsi="新細明體" w:cs="新細明體"/>
          <w:kern w:val="0"/>
          <w:szCs w:val="24"/>
        </w:rPr>
        <w:t>（Varicella-Zoster Virus）引起的疾病。這種病毒在小時候感染水痘後，會潛伏在神經節中。當免疫力下降時，病毒可能再度活化，引發帶狀皰疹。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常見症狀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皮膚疹</w:t>
      </w:r>
      <w:r w:rsidRPr="004E6E3B">
        <w:rPr>
          <w:rFonts w:ascii="新細明體" w:eastAsia="新細明體" w:hAnsi="新細明體" w:cs="新細明體"/>
          <w:kern w:val="0"/>
          <w:szCs w:val="24"/>
        </w:rPr>
        <w:t>：在身體單側出現紅疹、水泡，常呈帶狀分布，多沿著神經走向，如胸部、腰部、臉部。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神經痛</w:t>
      </w:r>
      <w:r w:rsidRPr="004E6E3B">
        <w:rPr>
          <w:rFonts w:ascii="新細明體" w:eastAsia="新細明體" w:hAnsi="新細明體" w:cs="新細明體"/>
          <w:kern w:val="0"/>
          <w:szCs w:val="24"/>
        </w:rPr>
        <w:t>：在皮疹出現前，常有局部刺痛、灼熱或麻木感。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其他不適</w:t>
      </w:r>
      <w:r w:rsidRPr="004E6E3B">
        <w:rPr>
          <w:rFonts w:ascii="新細明體" w:eastAsia="新細明體" w:hAnsi="新細明體" w:cs="新細明體"/>
          <w:kern w:val="0"/>
          <w:szCs w:val="24"/>
        </w:rPr>
        <w:t>：發燒、疲倦、頭痛。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併發症</w:t>
      </w:r>
      <w:r w:rsidRPr="004E6E3B">
        <w:rPr>
          <w:rFonts w:ascii="新細明體" w:eastAsia="新細明體" w:hAnsi="新細明體" w:cs="新細明體"/>
          <w:kern w:val="0"/>
          <w:szCs w:val="24"/>
        </w:rPr>
        <w:t>：部分患者在皮疹消退後仍會留下長期神經痛（帶狀皰疹後神經痛）。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危險族群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>● 中老年人（50 歲以上）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>● 免疫力下降者（壓力大、慢性病、癌症、化療或使用免疫抑制劑）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>● 曾得過水痘者（幾乎人人都有感染過水痘的風險）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傳染性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>帶狀皰疹本身不會傳染「帶狀皰疹」，但若水泡液接觸到沒有得過水痘或未接種水痘疫苗的人，可能會讓對方得到水痘。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預防與保健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接種疫苗</w:t>
      </w:r>
      <w:r w:rsidRPr="004E6E3B">
        <w:rPr>
          <w:rFonts w:ascii="新細明體" w:eastAsia="新細明體" w:hAnsi="新細明體" w:cs="新細明體"/>
          <w:kern w:val="0"/>
          <w:szCs w:val="24"/>
        </w:rPr>
        <w:t>：帶狀皰疹疫苗可有效降低發病率與減輕症狀，建議 50 歲以上成人接種。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保持免疫力</w:t>
      </w:r>
      <w:r w:rsidRPr="004E6E3B">
        <w:rPr>
          <w:rFonts w:ascii="新細明體" w:eastAsia="新細明體" w:hAnsi="新細明體" w:cs="新細明體"/>
          <w:kern w:val="0"/>
          <w:szCs w:val="24"/>
        </w:rPr>
        <w:t>：均衡飲食、規律運動、充足睡眠、減少壓力。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避免傳染</w:t>
      </w:r>
      <w:r w:rsidRPr="004E6E3B">
        <w:rPr>
          <w:rFonts w:ascii="新細明體" w:eastAsia="新細明體" w:hAnsi="新細明體" w:cs="新細明體"/>
          <w:kern w:val="0"/>
          <w:szCs w:val="24"/>
        </w:rPr>
        <w:t>：皮疹未</w:t>
      </w:r>
      <w:proofErr w:type="gramStart"/>
      <w:r w:rsidRPr="004E6E3B">
        <w:rPr>
          <w:rFonts w:ascii="新細明體" w:eastAsia="新細明體" w:hAnsi="新細明體" w:cs="新細明體"/>
          <w:kern w:val="0"/>
          <w:szCs w:val="24"/>
        </w:rPr>
        <w:t>結痂前避免</w:t>
      </w:r>
      <w:proofErr w:type="gramEnd"/>
      <w:r w:rsidRPr="004E6E3B">
        <w:rPr>
          <w:rFonts w:ascii="新細明體" w:eastAsia="新細明體" w:hAnsi="新細明體" w:cs="新細明體"/>
          <w:kern w:val="0"/>
          <w:szCs w:val="24"/>
        </w:rPr>
        <w:t>與孕婦、嬰兒或免疫力低下者密切接觸。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治療方式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抗病毒藥物</w:t>
      </w:r>
      <w:r w:rsidRPr="004E6E3B">
        <w:rPr>
          <w:rFonts w:ascii="新細明體" w:eastAsia="新細明體" w:hAnsi="新細明體" w:cs="新細明體"/>
          <w:kern w:val="0"/>
          <w:szCs w:val="24"/>
        </w:rPr>
        <w:t>：在發病 72 小時內使用，可縮短病程並減少後遺症。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止痛藥物</w:t>
      </w:r>
      <w:r w:rsidRPr="004E6E3B">
        <w:rPr>
          <w:rFonts w:ascii="新細明體" w:eastAsia="新細明體" w:hAnsi="新細明體" w:cs="新細明體"/>
          <w:kern w:val="0"/>
          <w:szCs w:val="24"/>
        </w:rPr>
        <w:t>：必要時醫師會開立止痛藥或神經痛相關藥物。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E6E3B">
        <w:rPr>
          <w:rFonts w:ascii="新細明體" w:eastAsia="新細明體" w:hAnsi="新細明體" w:cs="新細明體"/>
          <w:b/>
          <w:bCs/>
          <w:kern w:val="0"/>
          <w:szCs w:val="24"/>
        </w:rPr>
        <w:t>皮膚照護</w:t>
      </w:r>
      <w:r w:rsidRPr="004E6E3B">
        <w:rPr>
          <w:rFonts w:ascii="新細明體" w:eastAsia="新細明體" w:hAnsi="新細明體" w:cs="新細明體"/>
          <w:kern w:val="0"/>
          <w:szCs w:val="24"/>
        </w:rPr>
        <w:t>：保持患部清潔</w:t>
      </w:r>
      <w:proofErr w:type="gramStart"/>
      <w:r w:rsidRPr="004E6E3B">
        <w:rPr>
          <w:rFonts w:ascii="新細明體" w:eastAsia="新細明體" w:hAnsi="新細明體" w:cs="新細明體"/>
          <w:kern w:val="0"/>
          <w:szCs w:val="24"/>
        </w:rPr>
        <w:t>乾燥，</w:t>
      </w:r>
      <w:proofErr w:type="gramEnd"/>
      <w:r w:rsidRPr="004E6E3B">
        <w:rPr>
          <w:rFonts w:ascii="新細明體" w:eastAsia="新細明體" w:hAnsi="新細明體" w:cs="新細明體"/>
          <w:kern w:val="0"/>
          <w:szCs w:val="24"/>
        </w:rPr>
        <w:t>避免抓破水泡，以免感染。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>● 出現單側水泡或紅疹，伴隨刺痛、灼熱感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>● 疹子出現在臉部，尤其是眼睛附近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>● 疼痛嚴重影響生活</w:t>
      </w:r>
      <w:r w:rsidRPr="004E6E3B">
        <w:rPr>
          <w:rFonts w:ascii="新細明體" w:eastAsia="新細明體" w:hAnsi="新細明體" w:cs="新細明體"/>
          <w:kern w:val="0"/>
          <w:szCs w:val="24"/>
        </w:rPr>
        <w:br/>
        <w:t>● 高齡、免疫力低下或慢性病患者出現症狀</w:t>
      </w:r>
    </w:p>
    <w:p w:rsidR="004E6E3B" w:rsidRPr="004E6E3B" w:rsidRDefault="004E6E3B" w:rsidP="004E6E3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E6E3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4E6E3B" w:rsidRPr="004E6E3B" w:rsidRDefault="004E6E3B" w:rsidP="004E6E3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E6E3B">
        <w:rPr>
          <w:rFonts w:ascii="新細明體" w:eastAsia="新細明體" w:hAnsi="新細明體" w:cs="新細明體"/>
          <w:kern w:val="0"/>
          <w:szCs w:val="24"/>
        </w:rPr>
        <w:t>帶狀皰疹常見於中老年人，但任何人都有可能發病。透過疫苗預防、提升免疫力，以及及早就醫接受治療，大多數患者可以減輕症狀並降低後遺症風險。</w:t>
      </w:r>
    </w:p>
    <w:p w:rsidR="00F878D9" w:rsidRPr="004E6E3B" w:rsidRDefault="00F878D9">
      <w:bookmarkStart w:id="0" w:name="_GoBack"/>
      <w:bookmarkEnd w:id="0"/>
    </w:p>
    <w:sectPr w:rsidR="00F878D9" w:rsidRPr="004E6E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3B"/>
    <w:rsid w:val="004E6E3B"/>
    <w:rsid w:val="00F8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E6E3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6E3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6E3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E6E3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E6E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E6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E6E3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6E3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6E3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E6E3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E6E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E6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2025-09-02T06:08:00Z</dcterms:created>
  <dcterms:modified xsi:type="dcterms:W3CDTF">2025-09-02T06:09:00Z</dcterms:modified>
</cp:coreProperties>
</file>